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0BC" w:rsidRDefault="009E30BC" w:rsidP="009E30BC">
      <w:r>
        <w:t>ΕΠΙ ΤΗΣ ΠΡΟΤΑΣΗΣ ΤΟΥ ΠΥΣΠΕ ΛΕΣΒΟΥ ΓΙΑ ΒΕΛΤΙΩΣΕΙΣ – ΟΡΙΣΤΙΚΕΣ ΤΟΠΟΘΕΤΗΣΕΙΣ  , ΠΟΥ ΔΙΑΜΟΡΦΩΘΗΚΕ ΚΑΤΑ ΤΗΝ  ΥΠ ΑΡΙΘΜ. 7/ 10-6-2022 ΣΥΝΕΔΡΙΑΣΗ ΚΑΙ ΑΝΑΚΟΙΝΩΘΗΚΕ ΣΤΗΝ ΙΣΤΟΣΕΛΙΔΑ ΤΗΣ ΔΙΕΥΘΥΝΣΗΣ , ΟΙ ΕΝΔΙΑΦΕΡΟΜΕΝΟΙ ΕΚΠΑΙΔΕΥΤΙΚΟΙ ΔΥΝΑΝΤΑΙ ΝΑ ΥΠΟΒΑΛΛΟΥΝ ΑΙΤΗΣΗ Η ΟΠΟΙΑ ΘΑ ΑΝΑΦΕΡΕΤΑΙ ΣΤΗ ΔΙΟΡΘΩΣΗ ΣΥΓΚΕΚΡΙΜΕΝΩΝ ΛΑΘΩΝ  ‘Η   ΠΑΡΑΛΕΙΨΕΩΝ, ΣΥΜΦΩΝΑ ΜΕ ΤΟ ΑΡΘΡΟ 15 ΤΟΥ ΠΔ 50/1996,  ΕΩΣ ΤΗΝ ΠΕΜΠΤΗ 16/6/2022</w:t>
      </w:r>
    </w:p>
    <w:p w:rsidR="009E30BC" w:rsidRDefault="009E30BC" w:rsidP="009E30BC"/>
    <w:p w:rsidR="009E30BC" w:rsidRDefault="009E30BC" w:rsidP="009E30BC">
      <w:r>
        <w:t>ΠΑΡΑΚΑΛΟΥΝΤΑΙ ΟΙ ΔΙΕΥΘΥΝΤΕΣ  ΝΑ ΕΝΗΜΕΡΩΣΟΥΝ ΕΝΥΠΟΓΡΑΦΑ ΟΛΟΥΣ ΤΟΥΣ ΕΚΠΑΙΔΕΥΤΙΚΟΥΣ ΑΡΜΟΔΙΟΤΗΤΑΣ ΤΟΥΣ</w:t>
      </w:r>
    </w:p>
    <w:p w:rsidR="009E30BC" w:rsidRDefault="009E30BC" w:rsidP="009E30BC"/>
    <w:p w:rsidR="009E30BC" w:rsidRDefault="009E30BC" w:rsidP="009E30BC">
      <w:r>
        <w:t>ΓΡΑΜΜΑΤΕΙΑ ΠΥΣΠΕ ΛΕΣΒΟΥ</w:t>
      </w:r>
    </w:p>
    <w:p w:rsidR="00BE5528" w:rsidRDefault="00BE5528"/>
    <w:sectPr w:rsidR="00BE5528" w:rsidSect="00BE552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E30BC"/>
    <w:rsid w:val="009E30BC"/>
    <w:rsid w:val="00BE5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0BC"/>
    <w:pPr>
      <w:spacing w:after="0" w:line="240" w:lineRule="auto"/>
    </w:pPr>
    <w:rPr>
      <w:rFonts w:ascii="Calibri" w:hAnsi="Calibri" w:cs="Calibri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435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Grammateia</dc:creator>
  <cp:lastModifiedBy>Grammateia</cp:lastModifiedBy>
  <cp:revision>1</cp:revision>
  <dcterms:created xsi:type="dcterms:W3CDTF">2022-06-15T04:53:00Z</dcterms:created>
  <dcterms:modified xsi:type="dcterms:W3CDTF">2022-06-15T04:54:00Z</dcterms:modified>
</cp:coreProperties>
</file>